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711" w:rsidRPr="00C81DB4" w:rsidRDefault="0075770B" w:rsidP="0018471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D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3D1A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альмонеллез- что это и как защититься</w:t>
      </w:r>
      <w:r w:rsidR="009640D9" w:rsidRPr="00C81D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640D9" w:rsidRPr="009640D9" w:rsidRDefault="009D434B" w:rsidP="00C81DB4">
      <w:pPr>
        <w:spacing w:before="100" w:beforeAutospacing="1" w:after="100" w:afterAutospacing="1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3314</wp:posOffset>
            </wp:positionH>
            <wp:positionV relativeFrom="paragraph">
              <wp:posOffset>34503</wp:posOffset>
            </wp:positionV>
            <wp:extent cx="2727293" cy="1559859"/>
            <wp:effectExtent l="0" t="0" r="0" b="2540"/>
            <wp:wrapTight wrapText="bothSides">
              <wp:wrapPolygon edited="0">
                <wp:start x="0" y="0"/>
                <wp:lineTo x="0" y="21371"/>
                <wp:lineTo x="21429" y="21371"/>
                <wp:lineTo x="214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4" t="32898" r="44768" b="20393"/>
                    <a:stretch/>
                  </pic:blipFill>
                  <pic:spPr bwMode="auto">
                    <a:xfrm>
                      <a:off x="0" y="0"/>
                      <a:ext cx="2727293" cy="155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40D9" w:rsidRPr="009640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факты</w:t>
      </w:r>
      <w:r w:rsidR="009640D9" w:rsidRPr="00C81D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(по данным всемирной организации здравоохранения)</w:t>
      </w:r>
    </w:p>
    <w:p w:rsidR="009640D9" w:rsidRPr="009640D9" w:rsidRDefault="009640D9" w:rsidP="00C81DB4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9640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Salmonella</w:t>
      </w:r>
      <w:proofErr w:type="spellEnd"/>
      <w:r w:rsidRPr="009640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является одной из четырех основных причин </w:t>
      </w:r>
      <w:proofErr w:type="spellStart"/>
      <w:r w:rsidRPr="009640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диарейных</w:t>
      </w:r>
      <w:proofErr w:type="spellEnd"/>
      <w:r w:rsidRPr="009640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болезней во всем мире.</w:t>
      </w:r>
    </w:p>
    <w:p w:rsidR="009640D9" w:rsidRPr="009640D9" w:rsidRDefault="009640D9" w:rsidP="00C81DB4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40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Большинство случаев заболевания сальмонеллезом протекает в легкой форме; однако иногда сальмонеллез может представлять угрозу для жизни. Степень тяжести болезни зависит от факторов, связанных с хозяином, и от серотипа </w:t>
      </w:r>
      <w:proofErr w:type="spellStart"/>
      <w:r w:rsidRPr="009640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Salmonella</w:t>
      </w:r>
      <w:proofErr w:type="spellEnd"/>
      <w:r w:rsidRPr="009640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640D9" w:rsidRPr="009640D9" w:rsidRDefault="009640D9" w:rsidP="00C81DB4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40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Устойчивость к противомикробным препаратам —проблема общественного здравоохранения, вызывающая озабоченность во всем мире, и </w:t>
      </w:r>
      <w:proofErr w:type="spellStart"/>
      <w:r w:rsidRPr="009640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Salmonella</w:t>
      </w:r>
      <w:proofErr w:type="spellEnd"/>
      <w:r w:rsidRPr="009640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входит в число микроорганизмов, у которых появилось определенное количество устойчивых серотипов, встречающихся в пищевой цепи.</w:t>
      </w:r>
    </w:p>
    <w:p w:rsidR="009640D9" w:rsidRPr="009640D9" w:rsidRDefault="009640D9" w:rsidP="00C81DB4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40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качестве профилактической меры, защищающей от сальмонеллеза, рекомендуется следовать элементарным практическим правилам пищевой гигиены, таким как проведение тщательной тепловой обработки.</w:t>
      </w:r>
    </w:p>
    <w:p w:rsidR="00184711" w:rsidRPr="00184711" w:rsidRDefault="009640D9" w:rsidP="00C81DB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84711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184711"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астота кишечных инфекций в </w:t>
      </w: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популяции</w:t>
      </w:r>
      <w:r w:rsidR="00184711"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снижается и является одной из ведущих причин высокой инфекционной заболеваемости </w:t>
      </w: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(особенно </w:t>
      </w:r>
      <w:r w:rsidR="00184711"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</w:t>
      </w: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84711"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84711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последние годы превалирующей причиной являются вирусы (в частности </w:t>
      </w:r>
      <w:proofErr w:type="spellStart"/>
      <w:r w:rsidR="00184711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ротавирус</w:t>
      </w:r>
      <w:proofErr w:type="spellEnd"/>
      <w:r w:rsidR="00184711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), но не теряют своей актуальности и бактериозы, из которых лидером остаётся сальмонеллёз.</w:t>
      </w:r>
    </w:p>
    <w:p w:rsidR="005E6968" w:rsidRPr="00C81DB4" w:rsidRDefault="00C81DB4" w:rsidP="00C81DB4">
      <w:pPr>
        <w:pStyle w:val="a3"/>
        <w:shd w:val="clear" w:color="auto" w:fill="FFFFFF"/>
        <w:spacing w:before="150" w:beforeAutospacing="0" w:after="150" w:afterAutospacing="0"/>
        <w:jc w:val="both"/>
      </w:pPr>
      <w:r w:rsidRPr="00C81DB4">
        <w:rPr>
          <w:b/>
        </w:rPr>
        <w:t xml:space="preserve">   </w:t>
      </w:r>
      <w:r w:rsidR="00184711" w:rsidRPr="00C81DB4">
        <w:rPr>
          <w:b/>
        </w:rPr>
        <w:t>Сальмонеллёз-</w:t>
      </w:r>
      <w:r w:rsidR="00184711" w:rsidRPr="00C81DB4">
        <w:t xml:space="preserve"> э</w:t>
      </w:r>
      <w:r w:rsidR="00184711" w:rsidRPr="00184711">
        <w:t>то острая инфекционная болезнь, с преимущественным поражением желудочно-кишечного тракта</w:t>
      </w:r>
      <w:r w:rsidR="005E6968" w:rsidRPr="00C81DB4">
        <w:t>, вызывающаяся в</w:t>
      </w:r>
      <w:r w:rsidR="00184711" w:rsidRPr="00184711">
        <w:t>озбудител</w:t>
      </w:r>
      <w:r w:rsidR="005E6968" w:rsidRPr="00C81DB4">
        <w:t>ем</w:t>
      </w:r>
      <w:r w:rsidR="00184711" w:rsidRPr="00184711">
        <w:t>, принадлежащи</w:t>
      </w:r>
      <w:r w:rsidR="005E6968" w:rsidRPr="00C81DB4">
        <w:t>м</w:t>
      </w:r>
      <w:r w:rsidR="00184711" w:rsidRPr="00184711">
        <w:t xml:space="preserve"> к роду сальмонелл.</w:t>
      </w:r>
      <w:r w:rsidR="005E6968" w:rsidRPr="00C81DB4">
        <w:t xml:space="preserve"> Эти микроорганизмы очень долго могут жить во внешней среде. Например, в воде они сохраняются до 5 месяцев, в мясе – порядка 2–4 месяцев (в замороженном мясе – 6 месяцев), в пиве – до 2 месяцев, в почве – до 18 месяцев, в комнатной пыли — до 3 месяцев (а по некоторым данным — и до 18). В молочных продуктах сальмонеллы живут тоже длительно (молоко – 20 дней, кефир – до 2 месяцев, сливочное масло – до 4 месяцев, сыр – до 1 года).</w:t>
      </w:r>
    </w:p>
    <w:p w:rsidR="00217AEA" w:rsidRDefault="00217AEA" w:rsidP="00C81DB4">
      <w:pPr>
        <w:shd w:val="clear" w:color="auto" w:fill="FFFFFF"/>
        <w:spacing w:before="150" w:after="15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084DC1" wp14:editId="029BB271">
            <wp:simplePos x="0" y="0"/>
            <wp:positionH relativeFrom="column">
              <wp:posOffset>3258185</wp:posOffset>
            </wp:positionH>
            <wp:positionV relativeFrom="paragraph">
              <wp:posOffset>432435</wp:posOffset>
            </wp:positionV>
            <wp:extent cx="2659380" cy="1836420"/>
            <wp:effectExtent l="0" t="0" r="7620" b="0"/>
            <wp:wrapTight wrapText="bothSides">
              <wp:wrapPolygon edited="0">
                <wp:start x="0" y="0"/>
                <wp:lineTo x="0" y="21286"/>
                <wp:lineTo x="21507" y="21286"/>
                <wp:lineTo x="215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5" t="34278" r="49423" b="20618"/>
                    <a:stretch/>
                  </pic:blipFill>
                  <pic:spPr bwMode="auto">
                    <a:xfrm>
                      <a:off x="0" y="0"/>
                      <a:ext cx="265938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0D9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E6968" w:rsidRPr="005E69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некоторых из перечисленных продуктов (молоко, мясо) сальмонеллы могут не только жить, но и размножаться, не изменяя при этом внешний вид и вкус продуктов питания.</w:t>
      </w:r>
      <w:r w:rsidR="005E6968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6968" w:rsidRPr="005E6968" w:rsidRDefault="005E6968" w:rsidP="003D1AC1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последние годы значимым источником инфекции являются птицы (особенно курица), у которых инфицирование происходит в том числе </w:t>
      </w:r>
      <w:proofErr w:type="spellStart"/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трансовариально</w:t>
      </w:r>
      <w:proofErr w:type="spellEnd"/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(то есть от носительницы- птицы- в яйцо через скорлупу, при этом видимого заболевания у птицы не будет, органолептические (вкусовые), внешние качества яйца также не изменены). </w:t>
      </w:r>
      <w:r w:rsidR="003D1AC1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также- все чаще сообщается об переносчике болезни- домашних черепашках.</w:t>
      </w:r>
    </w:p>
    <w:p w:rsidR="00184711" w:rsidRPr="00184711" w:rsidRDefault="005E6968" w:rsidP="003D1AC1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Сальмонеллы </w:t>
      </w:r>
      <w:r w:rsidR="0075770B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течением времени формируют </w:t>
      </w:r>
      <w:r w:rsidRPr="005E696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устойчивость к большинству</w:t>
      </w:r>
      <w:r w:rsidR="0075770B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используемых</w:t>
      </w:r>
      <w:r w:rsidRPr="005E6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антибактериальных препаратов. </w:t>
      </w:r>
      <w:r w:rsidR="0075770B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о</w:t>
      </w:r>
      <w:r w:rsidRPr="005E69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 20% заболевших после 7-</w:t>
      </w:r>
      <w:r w:rsidRPr="005E69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дневного курса антибиотикотерапии продолжают повторно высевать сальмонеллы</w:t>
      </w:r>
      <w:r w:rsidR="0075770B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является предиктором формирования </w:t>
      </w:r>
      <w:proofErr w:type="spellStart"/>
      <w:r w:rsidR="0075770B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бактерионосительства</w:t>
      </w:r>
      <w:proofErr w:type="spellEnd"/>
      <w:r w:rsidRPr="005E69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770B" w:rsidRPr="0075770B" w:rsidRDefault="0075770B" w:rsidP="00C81DB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DB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Источники и механизм заражения</w:t>
      </w:r>
    </w:p>
    <w:p w:rsidR="0075770B" w:rsidRPr="0075770B" w:rsidRDefault="0075770B" w:rsidP="00C81DB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 источником инфекции являются:</w:t>
      </w:r>
    </w:p>
    <w:p w:rsidR="0075770B" w:rsidRPr="0075770B" w:rsidRDefault="0075770B" w:rsidP="00C81DB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>-домашние животные, у которых заболевание может протекать не только в выраженной форме, но и стерто, чаще встречается бессимптомное носительство сальмонелл. Заражение человека происходит при непосредственном контакте с больным животным, а также при употреблении в пищу продуктов животного происхождения (при нарушении технологии приготовления пищи, несоблюдение правил личной гигиены, при несоблюдении надлежащих условий и сроков хранения продуктов);</w:t>
      </w:r>
    </w:p>
    <w:p w:rsidR="0075770B" w:rsidRPr="0075770B" w:rsidRDefault="0075770B" w:rsidP="00C81DB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-больной человек или носитель </w:t>
      </w: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источник инфекции даже в большей степени представляет опасность для окружающих, особенно среди детей раннего возраста и новорожденных</w:t>
      </w: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770B" w:rsidRPr="0075770B" w:rsidRDefault="0075770B" w:rsidP="00C81DB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детей старшего возраста заражение чаще происходит алиментарным путем (через продукты питания и воду). Факторами инфицирования являются мясные, молочные и другие продукты животного и растительного происхождения, заражение которых возможно при неправильном хранении.</w:t>
      </w:r>
    </w:p>
    <w:p w:rsidR="0075770B" w:rsidRPr="0075770B" w:rsidRDefault="0075770B" w:rsidP="00C81DB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детей раннего возраста и новорожденных, недоношенных и ослабленных детей заражение чаще происходит контактно</w:t>
      </w: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бытовым путем.</w:t>
      </w:r>
    </w:p>
    <w:p w:rsidR="0075770B" w:rsidRPr="0075770B" w:rsidRDefault="00555A95" w:rsidP="00C81DB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5770B"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Возможен воздушно-пылевой путь инфицирования, а также </w:t>
      </w:r>
      <w:proofErr w:type="spellStart"/>
      <w:r w:rsidR="0075770B"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трансплацентарный</w:t>
      </w:r>
      <w:proofErr w:type="spellEnd"/>
      <w:r w:rsidR="0075770B"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D1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Но! Это, конечно же редкость.</w:t>
      </w:r>
    </w:p>
    <w:p w:rsidR="0075770B" w:rsidRPr="0075770B" w:rsidRDefault="0075770B" w:rsidP="003D1AC1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подвержены заболеванию дети первых 2 лет жизни: в этом возрасте заболеваемость регистрируется в 5–10 раз чаще, чем в других возрастных группах.</w:t>
      </w:r>
    </w:p>
    <w:p w:rsidR="0075770B" w:rsidRPr="00C81DB4" w:rsidRDefault="0075770B" w:rsidP="003D1AC1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Заболевание регистрируется в течение всего года, </w:t>
      </w:r>
      <w:r w:rsidR="00555A95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5770B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пик приходится на летне-осенний период.</w:t>
      </w:r>
    </w:p>
    <w:p w:rsidR="00555A95" w:rsidRPr="00555A95" w:rsidRDefault="00555A95" w:rsidP="00C81DB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DB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Клинические проявления</w:t>
      </w:r>
    </w:p>
    <w:p w:rsidR="00555A95" w:rsidRPr="00555A95" w:rsidRDefault="00555A95" w:rsidP="003D1AC1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A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массивном пищевом инфицировании инкубационный период короткий и составляет всего несколько часов, при контактном пути инфицирования или малой дозе возбудителя этот период увеличивается до 5–6 дней.</w:t>
      </w:r>
    </w:p>
    <w:p w:rsidR="00555A95" w:rsidRPr="00C81DB4" w:rsidRDefault="00555A95" w:rsidP="003D1AC1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A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Заболевание проявляется остро. После кратковременного чувства дискомфорта возникают рвота, схваткообразные боли в животе, у большинства больных водянистый понос со слизью зеленоватого цвета</w:t>
      </w: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типу «болотной тины»), при инфицировании инвазивными формами нередко формируется </w:t>
      </w:r>
      <w:proofErr w:type="spellStart"/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гемоколит</w:t>
      </w:r>
      <w:proofErr w:type="spellEnd"/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(примеси крови в стуле)</w:t>
      </w:r>
      <w:r w:rsidRPr="00555A95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Развитие болезни сопровождается подъемом температуры до 38-39 С, ознобом, головной болью, болями в мышцах и суставах.</w:t>
      </w: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Крайне редко (но возможно, особенно у лиц с иммунодефицитами, ослабленных) развивается </w:t>
      </w:r>
      <w:proofErr w:type="spellStart"/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сальмонеллёзный</w:t>
      </w:r>
      <w:proofErr w:type="spellEnd"/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сепсис с </w:t>
      </w:r>
      <w:proofErr w:type="spellStart"/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полиорганной</w:t>
      </w:r>
      <w:proofErr w:type="spellEnd"/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недостаточностью.</w:t>
      </w:r>
      <w:r w:rsidR="003D1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сильной интоксикации и потере жидкости развивается обезвоживание: сухость во рту, жажда, редкое или отсутствие мочеиспускания. У детей- вялость, сонливость, западение родничка, отсутствие слез.</w:t>
      </w:r>
    </w:p>
    <w:p w:rsidR="009D434B" w:rsidRDefault="00C81DB4" w:rsidP="00C81DB4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1DB4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Диагностика сальмонеллеза</w:t>
      </w:r>
    </w:p>
    <w:p w:rsidR="00C81DB4" w:rsidRPr="00555A95" w:rsidRDefault="00C81DB4" w:rsidP="009D434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DB4">
        <w:rPr>
          <w:rFonts w:ascii="Times New Roman" w:hAnsi="Times New Roman" w:cs="Times New Roman"/>
          <w:sz w:val="24"/>
          <w:szCs w:val="24"/>
          <w:shd w:val="clear" w:color="auto" w:fill="FFFFFF"/>
        </w:rPr>
        <w:t>Выявлением сальмонеллеза занимаются в специальных микробиологических лабораториях. Чтобы провести анализ, потребуется проба пищи пациента и его кал.</w:t>
      </w:r>
    </w:p>
    <w:p w:rsidR="00555A95" w:rsidRPr="00555A95" w:rsidRDefault="00555A95" w:rsidP="00C81DB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434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Лечение сальмонеллёза</w:t>
      </w:r>
    </w:p>
    <w:p w:rsidR="00555A95" w:rsidRPr="00555A95" w:rsidRDefault="00555A95" w:rsidP="002A0095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A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проявлении первых признаков кишечного заболевания необходимо немедленно обратиться к врачу и рассказать ему, что было съедено, выпито накануне или с кем больной общался в ближайшие 2-3 дня. Самолечение недопустимо.</w:t>
      </w:r>
    </w:p>
    <w:p w:rsidR="00555A95" w:rsidRPr="00555A95" w:rsidRDefault="00555A95" w:rsidP="002A0095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A9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Легкие формы заболевания лечатся на дому.</w:t>
      </w:r>
    </w:p>
    <w:p w:rsidR="00555A95" w:rsidRPr="00C81DB4" w:rsidRDefault="00555A95" w:rsidP="002A0095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A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Стационарное лечение показано при среднетяжелых и тяжелых формах болезни, детям раннего возраста, пожилым людям</w:t>
      </w:r>
      <w:r w:rsidR="00834C4B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(старше 65 лет)</w:t>
      </w:r>
      <w:r w:rsidRPr="00555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34C4B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пациентам с сопутствующей патологией (сахарный диабет, заболевания сердца и т. д.), </w:t>
      </w:r>
      <w:r w:rsidRPr="00555A9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 относящимся к определенным профессиям (работники пищевых предприятий, детских дошкольных учреждений, системы водоснабжения и т.п.)</w:t>
      </w:r>
      <w:r w:rsidR="00834C4B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проживающим в условиях невозможности изоляции, в местах круглосуточного пребывания</w:t>
      </w:r>
      <w:r w:rsidRPr="00555A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34C4B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до 1 года жизни госпитализируются вне зависимости от формы течения заболевания.</w:t>
      </w:r>
    </w:p>
    <w:p w:rsidR="009640D9" w:rsidRPr="009640D9" w:rsidRDefault="00546959" w:rsidP="00C81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3A76D02" wp14:editId="490D893E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2458720" cy="1860550"/>
            <wp:effectExtent l="0" t="0" r="0" b="6350"/>
            <wp:wrapTight wrapText="bothSides">
              <wp:wrapPolygon edited="0">
                <wp:start x="0" y="0"/>
                <wp:lineTo x="0" y="21453"/>
                <wp:lineTo x="21421" y="21453"/>
                <wp:lineTo x="2142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0" t="33358" r="51493" b="20853"/>
                    <a:stretch/>
                  </pic:blipFill>
                  <pic:spPr bwMode="auto">
                    <a:xfrm>
                      <a:off x="0" y="0"/>
                      <a:ext cx="2458720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0D9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640D9" w:rsidRPr="00964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тяжелых случаях заболевания лечение заключается в восполнении электролитов (для обеспечения поступления в организм электролитов, таких как ионы натрия, калия и хлора, выведенных с рвотой и диареей) и </w:t>
      </w:r>
      <w:r w:rsidR="009640D9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жидкости</w:t>
      </w:r>
      <w:r w:rsidR="009640D9" w:rsidRPr="009640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40D9" w:rsidRPr="009640D9" w:rsidRDefault="009640D9" w:rsidP="00C81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легких случаях заболевания или заболевании средней тяжести у здоровых людей обычная терапия противомикробными препаратами не рекомендуется. Это связано с тем, что противомикробные препараты могут не уничтожить бактерию полностью и способствовать </w:t>
      </w: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появлению </w:t>
      </w:r>
      <w:r w:rsidRPr="009640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устойчивых штаммов, что может впоследствии привести к тому, что лекарство станет неэффективным.</w:t>
      </w:r>
      <w:r w:rsidR="009D4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40D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такие группы риска, как дети грудного возраста, пожилые люди и пациенты с ослабленным иммунитетом, могут нуждаться в лечении противомикробными препаратами. Противомикробные препараты об</w:t>
      </w:r>
      <w:r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>язательно</w:t>
      </w:r>
      <w:r w:rsidRPr="00964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назначаются и в случаях, когда инфекция распространяется из кишечника на другие части организма.</w:t>
      </w:r>
    </w:p>
    <w:p w:rsidR="0075770B" w:rsidRPr="0075770B" w:rsidRDefault="009640D9" w:rsidP="00C81DB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4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Меры профилактики:</w:t>
      </w:r>
      <w:r w:rsidR="0075770B" w:rsidRPr="007577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184711" w:rsidRPr="00184711" w:rsidRDefault="00184711" w:rsidP="002A009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успешно поставить барьер между ребёнком и возбудителем сальмонеллёза, родителям необходимо знать следующее:</w:t>
      </w:r>
    </w:p>
    <w:p w:rsidR="00184711" w:rsidRPr="00184711" w:rsidRDefault="00184711" w:rsidP="00C81DB4">
      <w:pPr>
        <w:numPr>
          <w:ilvl w:val="0"/>
          <w:numId w:val="2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Сальмонелла устойчива к замораживанию. Очень слабое влияние на её жизнеспособность оказывает соление и копчение. При бактериологическом исследовании ее находят даже в огуречном рассоле. Однако кипячение убивает её мгновенно. Также для неё губительны растворы моющих и дезинфицирующих средств, используемые в быту в концентрациях, рекомендуемых производителем.</w:t>
      </w:r>
    </w:p>
    <w:p w:rsidR="00184711" w:rsidRPr="00184711" w:rsidRDefault="00184711" w:rsidP="00C81DB4">
      <w:pPr>
        <w:numPr>
          <w:ilvl w:val="0"/>
          <w:numId w:val="2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высок риск заражения ребенка при употреблении пищи, приготовленной с нарушением правил приготовления и через предметы обихода.</w:t>
      </w:r>
    </w:p>
    <w:p w:rsidR="00184711" w:rsidRPr="00184711" w:rsidRDefault="00184711" w:rsidP="002A009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всего вышесказанного можно сделать вывод, что возбудители </w:t>
      </w:r>
      <w:proofErr w:type="spellStart"/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сальмонеллезных</w:t>
      </w:r>
      <w:proofErr w:type="spellEnd"/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инфекций окружают нас повсюду, постоянно угрожая здоровью взрослых и детей.</w:t>
      </w:r>
    </w:p>
    <w:p w:rsidR="00184711" w:rsidRPr="00184711" w:rsidRDefault="00184711" w:rsidP="002A0095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выполнение предлагаемых рекомендаций может надежно защитить Вас и ребенка от заражения этой коварной инфекцией.</w:t>
      </w:r>
    </w:p>
    <w:p w:rsidR="00184711" w:rsidRPr="00184711" w:rsidRDefault="00184711" w:rsidP="00C81DB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Рекомендации: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течение первого года жизни ребёнок должен получать грудное молоко; вынужденный ранний перевод на искусственное вскармливание препятствует нормальному формированию микрофлоры кишечника, и тем самым возрастает восприимчивость кишечника к различным болезнетворным микроорганизмам, в том числе к сальмонеллам.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Следить за своим состоянием здоровья и при возникновении дисфункций со стороны кишечника незамедлительно обращаться к лечащему врачу, так как мать может стать источником инфекции для ребенка.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употреблять в пищу продукты, приобретённые с рук у частных лиц, и тем более исключить их из рациона питания ребёнка.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сроки реализации, указанные на упаковке продуктов.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Отдавать предпочтение пище, прошедшей кулинарную обработку; все патогенные бактерии погибнут, если составные части пищи подвергнутся нагреванию до температуры не менее 70-80 градусов.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 яйца и тушки птиц под проточной водой; варить яйца не менее 10 минут.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молочную смесь на один прием, ибо её хранение при комнатной температуре и даже в условиях холодильника (выше +5 градусов) может привести к размножению в ней микробов.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допускать соприкосновения между продуктами, не прошедшими и прошедшими кулинарную обработку; разделить, хранить и использовать отдельно кухонный инвентарь для сырых продуктов и для пищи, прошедшей термическую обработку.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ребёнка выделить отдельную посуду, следить за её чистотой.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завершении приготовления одного продукта и перехода к другому (например, от мяса к детской молочной смеси) мыть руки до и после приготовления пищи.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в чистоте все кухонные поверхности и одежду, в которой обычно осуществляется приготовление пищи.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с ребёнком должно быть в чистой одежде, и ни в коем случае не в той, которая используется для уборки помещений квартиры.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ребёнку для питья только кипячёную</w:t>
      </w:r>
      <w:r w:rsidR="005171B4" w:rsidRPr="00C81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детскую бутилированную воду</w:t>
      </w: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4711" w:rsidRPr="00184711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Следить за чистотой игрушек, мыть их ежедневно несколько раз в день с мылом и горячей водой.</w:t>
      </w:r>
    </w:p>
    <w:p w:rsidR="00184711" w:rsidRPr="00C81DB4" w:rsidRDefault="00184711" w:rsidP="00C81DB4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Защищать пищу от насекомых, грызунов и домашних животных, возможных переносчиков инфекции.</w:t>
      </w:r>
    </w:p>
    <w:p w:rsidR="005171B4" w:rsidRPr="005171B4" w:rsidRDefault="005171B4" w:rsidP="00C81DB4">
      <w:pPr>
        <w:spacing w:before="100" w:beforeAutospacing="1" w:after="100" w:afterAutospacing="1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71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для населения и лиц, совершающих поездки</w:t>
      </w:r>
    </w:p>
    <w:p w:rsidR="005171B4" w:rsidRPr="005171B4" w:rsidRDefault="005171B4" w:rsidP="00C81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1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безопасность во время поездок помогут следующие рекомендации:</w:t>
      </w:r>
    </w:p>
    <w:p w:rsidR="005171B4" w:rsidRPr="005171B4" w:rsidRDefault="005171B4" w:rsidP="00C81DB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1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Обеспечить, чтобы пищевые продукты прошли надлежащую тепловую обработку и были все еще горячими при их подаче.</w:t>
      </w:r>
    </w:p>
    <w:p w:rsidR="005171B4" w:rsidRPr="005171B4" w:rsidRDefault="005171B4" w:rsidP="00C81DB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1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Избегать употребления сырого молока и продуктов, приготовленных из сырого молока. Пить только пастеризованное или кипяченое молоко.</w:t>
      </w:r>
    </w:p>
    <w:p w:rsidR="005171B4" w:rsidRPr="005171B4" w:rsidRDefault="005171B4" w:rsidP="00C81DB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1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Избегать употребления льда, если только он не был изготовлен из безопасной воды.</w:t>
      </w:r>
    </w:p>
    <w:p w:rsidR="005171B4" w:rsidRPr="005171B4" w:rsidRDefault="005171B4" w:rsidP="00C81DB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1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сомнения в безопасности воды, прокипятить ее или, если это невозможно, продезинфицировать ее с помощью какого-либо надежного дезинфицирующего вещества медленного действия (обычно такие вещества можно приобрести в аптеках).</w:t>
      </w:r>
    </w:p>
    <w:p w:rsidR="005171B4" w:rsidRPr="005171B4" w:rsidRDefault="005171B4" w:rsidP="00C81DB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1B4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 мыть руки и часто использовать мыло, особенно после контактов с домашними или сельскохозяйственными животными, а также после посещения туалета.</w:t>
      </w:r>
    </w:p>
    <w:p w:rsidR="005171B4" w:rsidRPr="00184711" w:rsidRDefault="005171B4" w:rsidP="00480731">
      <w:pPr>
        <w:numPr>
          <w:ilvl w:val="0"/>
          <w:numId w:val="5"/>
        </w:numPr>
        <w:shd w:val="clear" w:color="auto" w:fill="FFFFFF"/>
        <w:spacing w:before="100" w:beforeAutospacing="1" w:after="15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1B4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 мыть фрукты и овощи, особенно при их потреблении в сыром виде. По возможности снимать кожуру с овощей и фруктов.</w:t>
      </w:r>
    </w:p>
    <w:p w:rsidR="00184711" w:rsidRDefault="00184711" w:rsidP="00C81DB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Дорогие </w:t>
      </w:r>
      <w:r w:rsidR="009D434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пациенты</w:t>
      </w: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Помните, что наиболее частым источником инфекции для ребенка являются родители и близкие родственники. Берегите </w:t>
      </w:r>
      <w:r w:rsidR="009D4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своё </w:t>
      </w: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здоровье </w:t>
      </w:r>
      <w:r w:rsidR="009D4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здоровье </w:t>
      </w:r>
      <w:r w:rsidRPr="0018471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детей!</w:t>
      </w:r>
    </w:p>
    <w:p w:rsidR="009D434B" w:rsidRPr="00184711" w:rsidRDefault="009D434B" w:rsidP="00C81DB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уважением врач- инфекционист Лилия </w:t>
      </w:r>
      <w:r w:rsidR="002A0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Ивановна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Коховец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226AB" w:rsidRPr="00C81DB4" w:rsidRDefault="001226AB" w:rsidP="00184711">
      <w:pPr>
        <w:rPr>
          <w:rFonts w:ascii="Times New Roman" w:hAnsi="Times New Roman" w:cs="Times New Roman"/>
          <w:sz w:val="24"/>
          <w:szCs w:val="24"/>
        </w:rPr>
      </w:pPr>
    </w:p>
    <w:sectPr w:rsidR="001226AB" w:rsidRPr="00C81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D179C7"/>
    <w:multiLevelType w:val="multilevel"/>
    <w:tmpl w:val="2842C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4E1217"/>
    <w:multiLevelType w:val="multilevel"/>
    <w:tmpl w:val="42BEE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E06D56"/>
    <w:multiLevelType w:val="multilevel"/>
    <w:tmpl w:val="AD3A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A03FAE"/>
    <w:multiLevelType w:val="multilevel"/>
    <w:tmpl w:val="862A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3F0E41"/>
    <w:multiLevelType w:val="multilevel"/>
    <w:tmpl w:val="E796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711"/>
    <w:rsid w:val="001226AB"/>
    <w:rsid w:val="00184711"/>
    <w:rsid w:val="00217AEA"/>
    <w:rsid w:val="002A0095"/>
    <w:rsid w:val="003D1AC1"/>
    <w:rsid w:val="005171B4"/>
    <w:rsid w:val="00546959"/>
    <w:rsid w:val="00555A95"/>
    <w:rsid w:val="005E6968"/>
    <w:rsid w:val="0075770B"/>
    <w:rsid w:val="00834C4B"/>
    <w:rsid w:val="009640D9"/>
    <w:rsid w:val="009D434B"/>
    <w:rsid w:val="00C8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779DE"/>
  <w15:chartTrackingRefBased/>
  <w15:docId w15:val="{929C002C-903E-4D9E-AD01-37CBFCD02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640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770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640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0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3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5F5F5"/>
            <w:right w:val="none" w:sz="0" w:space="0" w:color="auto"/>
          </w:divBdr>
        </w:div>
      </w:divsChild>
    </w:div>
    <w:div w:id="9990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1654</Words>
  <Characters>9432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2026-04-06T15:16:00Z</dcterms:created>
  <dcterms:modified xsi:type="dcterms:W3CDTF">2026-04-06T15:16:00Z</dcterms:modified>
</cp:coreProperties>
</file>